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43" w:rsidRPr="00501C43" w:rsidRDefault="00501C43" w:rsidP="00501C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1C43" w:rsidRPr="00501C43" w:rsidRDefault="00501C43" w:rsidP="00501C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1C43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501C43" w:rsidRPr="00501C43" w:rsidRDefault="00501C43" w:rsidP="00501C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1C43" w:rsidRPr="00501C43" w:rsidRDefault="00501C43" w:rsidP="00501C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1C43">
        <w:rPr>
          <w:rFonts w:ascii="Times New Roman" w:hAnsi="Times New Roman" w:cs="Times New Roman"/>
          <w:color w:val="000000"/>
          <w:sz w:val="24"/>
          <w:szCs w:val="24"/>
        </w:rPr>
        <w:t>РЕСПУБЛИКА ХАКАСИЯ</w:t>
      </w:r>
    </w:p>
    <w:p w:rsidR="00501C43" w:rsidRPr="00501C43" w:rsidRDefault="00501C43" w:rsidP="00501C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1C43" w:rsidRPr="00501C43" w:rsidRDefault="00501C43" w:rsidP="00501C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1C43">
        <w:rPr>
          <w:rFonts w:ascii="Times New Roman" w:hAnsi="Times New Roman" w:cs="Times New Roman"/>
          <w:color w:val="000000"/>
          <w:sz w:val="24"/>
          <w:szCs w:val="24"/>
        </w:rPr>
        <w:t>Администрация Соленоозерного сельсовета Ширинского района</w:t>
      </w:r>
    </w:p>
    <w:p w:rsidR="00501C43" w:rsidRPr="00501C43" w:rsidRDefault="00501C43" w:rsidP="00501C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1C43" w:rsidRPr="00501C43" w:rsidRDefault="00501C43" w:rsidP="00501C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1C43">
        <w:rPr>
          <w:rFonts w:ascii="Times New Roman" w:hAnsi="Times New Roman" w:cs="Times New Roman"/>
          <w:color w:val="000000"/>
          <w:sz w:val="24"/>
          <w:szCs w:val="24"/>
        </w:rPr>
        <w:t>П О С Т А Н О В Л Е Н И Е</w:t>
      </w:r>
    </w:p>
    <w:p w:rsidR="00501C43" w:rsidRPr="00501C43" w:rsidRDefault="00501C43" w:rsidP="00501C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1C43" w:rsidRPr="00501C43" w:rsidRDefault="00501C43" w:rsidP="00501C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C43">
        <w:rPr>
          <w:rFonts w:ascii="Times New Roman" w:hAnsi="Times New Roman" w:cs="Times New Roman"/>
          <w:color w:val="000000"/>
          <w:sz w:val="24"/>
          <w:szCs w:val="24"/>
        </w:rPr>
        <w:t>07.11.2016 г.                                        с. Соленоозерное                                            № 93</w:t>
      </w:r>
      <w:r>
        <w:rPr>
          <w:rFonts w:ascii="Times New Roman" w:hAnsi="Times New Roman" w:cs="Times New Roman"/>
          <w:color w:val="000000"/>
          <w:sz w:val="24"/>
          <w:szCs w:val="24"/>
        </w:rPr>
        <w:t>/1</w:t>
      </w:r>
    </w:p>
    <w:p w:rsidR="00501C43" w:rsidRDefault="00501C43" w:rsidP="00501C43">
      <w:pPr>
        <w:rPr>
          <w:sz w:val="24"/>
          <w:szCs w:val="24"/>
        </w:rPr>
      </w:pPr>
    </w:p>
    <w:p w:rsidR="00501C43" w:rsidRDefault="00501C43" w:rsidP="00501C43">
      <w:pPr>
        <w:pStyle w:val="1"/>
        <w:spacing w:before="0" w:after="0"/>
        <w:ind w:firstLine="0"/>
        <w:contextualSpacing/>
        <w:jc w:val="left"/>
        <w:rPr>
          <w:b w:val="0"/>
        </w:rPr>
      </w:pPr>
      <w:bookmarkStart w:id="0" w:name="_GoBack"/>
      <w:r w:rsidRPr="00501C43">
        <w:rPr>
          <w:b w:val="0"/>
        </w:rPr>
        <w:t>Об утверждении Положения о подразделении</w:t>
      </w:r>
    </w:p>
    <w:p w:rsidR="00501C43" w:rsidRPr="00501C43" w:rsidRDefault="00501C43" w:rsidP="00501C43">
      <w:pPr>
        <w:pStyle w:val="1"/>
        <w:spacing w:before="0" w:after="0"/>
        <w:ind w:firstLine="0"/>
        <w:contextualSpacing/>
        <w:jc w:val="left"/>
        <w:rPr>
          <w:b w:val="0"/>
        </w:rPr>
      </w:pPr>
      <w:r w:rsidRPr="00501C43">
        <w:rPr>
          <w:b w:val="0"/>
        </w:rPr>
        <w:t xml:space="preserve"> по профилактике корр</w:t>
      </w:r>
      <w:r w:rsidRPr="00501C43">
        <w:rPr>
          <w:b w:val="0"/>
        </w:rPr>
        <w:t>упционных и иных правонарушений</w:t>
      </w:r>
    </w:p>
    <w:bookmarkEnd w:id="0"/>
    <w:p w:rsidR="00501C43" w:rsidRDefault="00501C43" w:rsidP="00501C43">
      <w:pPr>
        <w:pStyle w:val="a3"/>
        <w:contextualSpacing/>
      </w:pPr>
    </w:p>
    <w:p w:rsidR="00501C43" w:rsidRDefault="00501C43" w:rsidP="00501C43">
      <w:pPr>
        <w:pStyle w:val="a3"/>
      </w:pPr>
      <w:r>
        <w:t>В соответствии с Указом Президента РФ от 15 июля 2015 г. N 364 "О мерах по совершенствованию организации деятельности в области противодействия коррупции", Федеральным законом от 06 октября 2003 года N 131-ФЗ "Об общих принципах организации местного самоуправления в Российской Федерации", администрация Соленоозерного сельсовета</w:t>
      </w:r>
      <w:r>
        <w:t xml:space="preserve"> </w:t>
      </w:r>
    </w:p>
    <w:p w:rsidR="00501C43" w:rsidRDefault="00501C43" w:rsidP="00501C43">
      <w:pPr>
        <w:pStyle w:val="a3"/>
        <w:jc w:val="center"/>
      </w:pPr>
      <w:r>
        <w:t>ПОСТАНОВЛЯЕТ:</w:t>
      </w:r>
    </w:p>
    <w:p w:rsidR="00501C43" w:rsidRDefault="00501C43" w:rsidP="00501C43">
      <w:pPr>
        <w:pStyle w:val="a3"/>
      </w:pPr>
    </w:p>
    <w:p w:rsidR="00501C43" w:rsidRDefault="00501C43" w:rsidP="00501C43">
      <w:pPr>
        <w:pStyle w:val="a3"/>
      </w:pPr>
      <w:r>
        <w:t>1. Утвердить Положение о подразделении по профилактике коррупционных и иных правонарушений.</w:t>
      </w:r>
    </w:p>
    <w:p w:rsidR="00501C43" w:rsidRDefault="00501C43" w:rsidP="00501C43">
      <w:pPr>
        <w:pStyle w:val="a3"/>
      </w:pPr>
      <w:r>
        <w:t>2. Настоящее постановление вступает в силу с момента его подписания.</w:t>
      </w:r>
    </w:p>
    <w:p w:rsidR="00501C43" w:rsidRDefault="00501C43" w:rsidP="00501C43">
      <w:pPr>
        <w:pStyle w:val="a4"/>
        <w:spacing w:after="0" w:line="240" w:lineRule="atLeast"/>
        <w:ind w:firstLine="720"/>
        <w:jc w:val="both"/>
      </w:pPr>
      <w:r>
        <w:t>3</w:t>
      </w:r>
      <w:r>
        <w:t>. 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501C43" w:rsidRDefault="00501C43" w:rsidP="00501C43">
      <w:pPr>
        <w:pStyle w:val="a4"/>
        <w:spacing w:after="0" w:line="240" w:lineRule="atLeast"/>
        <w:ind w:firstLine="720"/>
        <w:jc w:val="both"/>
      </w:pPr>
      <w:r>
        <w:t>4</w:t>
      </w:r>
      <w:r>
        <w:t>. Контроль за исполнением данного постановления оставляю за собой.</w:t>
      </w:r>
    </w:p>
    <w:p w:rsidR="00501C43" w:rsidRDefault="00501C43" w:rsidP="00501C43">
      <w:pPr>
        <w:ind w:firstLine="720"/>
        <w:jc w:val="both"/>
        <w:rPr>
          <w:sz w:val="24"/>
          <w:szCs w:val="24"/>
        </w:rPr>
      </w:pPr>
    </w:p>
    <w:p w:rsidR="00501C43" w:rsidRPr="00501C43" w:rsidRDefault="00501C43" w:rsidP="0050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C43" w:rsidRPr="00501C43" w:rsidRDefault="00501C43" w:rsidP="0050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43">
        <w:rPr>
          <w:rFonts w:ascii="Times New Roman" w:hAnsi="Times New Roman" w:cs="Times New Roman"/>
          <w:sz w:val="24"/>
          <w:szCs w:val="24"/>
        </w:rPr>
        <w:t>Глава</w:t>
      </w:r>
    </w:p>
    <w:p w:rsidR="00501C43" w:rsidRPr="00501C43" w:rsidRDefault="00501C43" w:rsidP="0050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43">
        <w:rPr>
          <w:rFonts w:ascii="Times New Roman" w:hAnsi="Times New Roman" w:cs="Times New Roman"/>
          <w:sz w:val="24"/>
          <w:szCs w:val="24"/>
        </w:rPr>
        <w:t xml:space="preserve">Соленоозерного </w:t>
      </w:r>
      <w:proofErr w:type="gramStart"/>
      <w:r w:rsidRPr="00501C43">
        <w:rPr>
          <w:rFonts w:ascii="Times New Roman" w:hAnsi="Times New Roman" w:cs="Times New Roman"/>
          <w:sz w:val="24"/>
          <w:szCs w:val="24"/>
        </w:rPr>
        <w:t xml:space="preserve">сельсовета:   </w:t>
      </w:r>
      <w:proofErr w:type="gramEnd"/>
      <w:r w:rsidRPr="00501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501C43">
        <w:rPr>
          <w:rFonts w:ascii="Times New Roman" w:hAnsi="Times New Roman" w:cs="Times New Roman"/>
          <w:sz w:val="24"/>
          <w:szCs w:val="24"/>
        </w:rPr>
        <w:t>В.И.Куру</w:t>
      </w:r>
      <w:proofErr w:type="spellEnd"/>
    </w:p>
    <w:p w:rsidR="00501C43" w:rsidRPr="00501C43" w:rsidRDefault="00501C43" w:rsidP="0050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C43" w:rsidRPr="00501C43" w:rsidRDefault="00501C43" w:rsidP="0050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C43" w:rsidRDefault="00501C43" w:rsidP="00501C43">
      <w:pPr>
        <w:pStyle w:val="a3"/>
        <w:ind w:firstLine="680"/>
        <w:jc w:val="right"/>
      </w:pPr>
    </w:p>
    <w:p w:rsidR="00501C43" w:rsidRDefault="00501C43" w:rsidP="00501C43">
      <w:pPr>
        <w:pStyle w:val="Standard"/>
        <w:pageBreakBefore/>
      </w:pPr>
    </w:p>
    <w:p w:rsidR="00501C43" w:rsidRDefault="00501C43" w:rsidP="00501C43">
      <w:pPr>
        <w:pStyle w:val="a3"/>
        <w:ind w:firstLine="680"/>
        <w:jc w:val="right"/>
      </w:pPr>
      <w:r>
        <w:t>Приложение к постановлению</w:t>
      </w:r>
    </w:p>
    <w:p w:rsidR="00501C43" w:rsidRDefault="00501C43" w:rsidP="00501C43">
      <w:pPr>
        <w:pStyle w:val="a3"/>
        <w:ind w:firstLine="680"/>
        <w:jc w:val="right"/>
      </w:pPr>
      <w:r>
        <w:t xml:space="preserve">администрации </w:t>
      </w:r>
      <w:r>
        <w:t>Соленоозерного</w:t>
      </w:r>
      <w:r>
        <w:t xml:space="preserve"> сельс</w:t>
      </w:r>
      <w:r>
        <w:t>овета</w:t>
      </w:r>
    </w:p>
    <w:p w:rsidR="00501C43" w:rsidRDefault="00501C43" w:rsidP="00501C43">
      <w:pPr>
        <w:pStyle w:val="a3"/>
        <w:ind w:firstLine="680"/>
        <w:jc w:val="right"/>
      </w:pPr>
      <w:r>
        <w:t>от 07.11.2016</w:t>
      </w:r>
      <w:r>
        <w:t xml:space="preserve"> г. N </w:t>
      </w:r>
      <w:r>
        <w:t>93/1</w:t>
      </w:r>
    </w:p>
    <w:p w:rsidR="00501C43" w:rsidRDefault="00501C43" w:rsidP="00501C43">
      <w:pPr>
        <w:pStyle w:val="a3"/>
      </w:pPr>
    </w:p>
    <w:p w:rsidR="00501C43" w:rsidRPr="00501C43" w:rsidRDefault="00501C43" w:rsidP="00501C43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501C43">
        <w:rPr>
          <w:rFonts w:ascii="Times New Roman" w:hAnsi="Times New Roman" w:cs="Times New Roman"/>
          <w:color w:val="auto"/>
        </w:rPr>
        <w:t>ПОЛОЖЕНИЕ</w:t>
      </w:r>
    </w:p>
    <w:p w:rsidR="00501C43" w:rsidRPr="00501C43" w:rsidRDefault="00501C43" w:rsidP="00501C43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501C43">
        <w:rPr>
          <w:rFonts w:ascii="Times New Roman" w:hAnsi="Times New Roman" w:cs="Times New Roman"/>
          <w:color w:val="auto"/>
        </w:rPr>
        <w:t>о подразделении по профилактике коррупционных и иных правонарушений</w:t>
      </w:r>
    </w:p>
    <w:p w:rsidR="00501C43" w:rsidRDefault="00501C43" w:rsidP="00501C43">
      <w:pPr>
        <w:pStyle w:val="a3"/>
      </w:pPr>
    </w:p>
    <w:p w:rsidR="00501C43" w:rsidRDefault="00501C43" w:rsidP="00501C43">
      <w:pPr>
        <w:pStyle w:val="a3"/>
      </w:pPr>
      <w:r>
        <w:t>I. Общие положения</w:t>
      </w:r>
    </w:p>
    <w:p w:rsidR="00501C43" w:rsidRDefault="00501C43" w:rsidP="00501C43">
      <w:pPr>
        <w:pStyle w:val="a3"/>
      </w:pPr>
    </w:p>
    <w:p w:rsidR="00501C43" w:rsidRDefault="00501C43" w:rsidP="00501C43">
      <w:pPr>
        <w:pStyle w:val="a3"/>
      </w:pPr>
      <w:r>
        <w:t xml:space="preserve">1. Настоящим положением определяются правовое положение, основные задачи и функции подразделения администрации </w:t>
      </w:r>
      <w:r>
        <w:t>Соленоозерного сельсовета</w:t>
      </w:r>
      <w:r>
        <w:t xml:space="preserve"> по профилактике коррупционных и иных правонарушений (далее - подразделение по профилактике коррупционных правонарушений).</w:t>
      </w:r>
    </w:p>
    <w:p w:rsidR="00501C43" w:rsidRDefault="00501C43" w:rsidP="00501C43">
      <w:pPr>
        <w:pStyle w:val="a3"/>
      </w:pPr>
      <w:r>
        <w:t>2. Подразделение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 о подразделении по профилактике коррупционных и иных правонарушений.</w:t>
      </w:r>
    </w:p>
    <w:p w:rsidR="00501C43" w:rsidRDefault="00501C43" w:rsidP="00501C43">
      <w:pPr>
        <w:pStyle w:val="a3"/>
      </w:pPr>
      <w:r>
        <w:t>3. 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501C43" w:rsidRDefault="00501C43" w:rsidP="00501C43">
      <w:pPr>
        <w:pStyle w:val="a3"/>
      </w:pPr>
    </w:p>
    <w:p w:rsidR="00501C43" w:rsidRDefault="00501C43" w:rsidP="00501C43">
      <w:pPr>
        <w:pStyle w:val="a3"/>
      </w:pPr>
      <w:r>
        <w:t>II. Основные задачи подразделения по профилактике коррупционных правонарушений</w:t>
      </w:r>
    </w:p>
    <w:p w:rsidR="00501C43" w:rsidRDefault="00501C43" w:rsidP="00501C43">
      <w:pPr>
        <w:pStyle w:val="a3"/>
      </w:pPr>
    </w:p>
    <w:p w:rsidR="00501C43" w:rsidRDefault="00501C43" w:rsidP="00501C43">
      <w:pPr>
        <w:pStyle w:val="a3"/>
      </w:pPr>
      <w:r>
        <w:t>4. Основными задачами подразделения по профилактике коррупционных правонарушений являются:</w:t>
      </w:r>
    </w:p>
    <w:p w:rsidR="00501C43" w:rsidRDefault="00501C43" w:rsidP="00501C43">
      <w:pPr>
        <w:pStyle w:val="a3"/>
      </w:pPr>
      <w:r>
        <w:t>а) профилактика коррупционных правонарушений в органе местного самоуправления;</w:t>
      </w:r>
    </w:p>
    <w:p w:rsidR="00501C43" w:rsidRDefault="00501C43" w:rsidP="00501C43">
      <w:pPr>
        <w:pStyle w:val="a3"/>
      </w:pPr>
      <w:r>
        <w:t>б) 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01C43" w:rsidRDefault="00501C43" w:rsidP="00501C43">
      <w:pPr>
        <w:pStyle w:val="a3"/>
      </w:pPr>
      <w:r>
        <w:t>в) осуществление контроля 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501C43" w:rsidRDefault="00501C43" w:rsidP="00501C43">
      <w:pPr>
        <w:pStyle w:val="a3"/>
      </w:pPr>
      <w:r>
        <w:t>г) мониторинг соблюдения законодательства Российской Федерации о противодействии коррупции в муниципальных организациях, реализации в них мер по профилактике коррупционных правонарушений.</w:t>
      </w:r>
    </w:p>
    <w:p w:rsidR="00501C43" w:rsidRDefault="00501C43" w:rsidP="00501C43">
      <w:pPr>
        <w:pStyle w:val="a3"/>
      </w:pPr>
    </w:p>
    <w:p w:rsidR="00501C43" w:rsidRDefault="00501C43" w:rsidP="00501C43">
      <w:pPr>
        <w:pStyle w:val="a3"/>
      </w:pPr>
      <w:r>
        <w:t>III. Основные функции подразделения по профилактике коррупционных правонарушений</w:t>
      </w:r>
    </w:p>
    <w:p w:rsidR="00501C43" w:rsidRDefault="00501C43" w:rsidP="00501C43">
      <w:pPr>
        <w:pStyle w:val="a3"/>
      </w:pPr>
    </w:p>
    <w:p w:rsidR="00501C43" w:rsidRDefault="00501C43" w:rsidP="00501C43">
      <w:pPr>
        <w:pStyle w:val="a3"/>
      </w:pPr>
      <w:r>
        <w:t>6. Подразделение по профилактике коррупционных правонарушений осуществляет следующие основные функции:</w:t>
      </w:r>
    </w:p>
    <w:p w:rsidR="00501C43" w:rsidRDefault="00501C43" w:rsidP="00501C43">
      <w:pPr>
        <w:pStyle w:val="a3"/>
      </w:pPr>
      <w:r>
        <w:t>а) 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01C43" w:rsidRDefault="00501C43" w:rsidP="00501C43">
      <w:pPr>
        <w:pStyle w:val="a3"/>
      </w:pPr>
      <w:r>
        <w:t>б) 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501C43" w:rsidRDefault="00501C43" w:rsidP="00501C43">
      <w:pPr>
        <w:pStyle w:val="a3"/>
      </w:pPr>
      <w:r>
        <w:lastRenderedPageBreak/>
        <w:t>в) обеспечение деятельности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интересов;</w:t>
      </w:r>
    </w:p>
    <w:p w:rsidR="00501C43" w:rsidRDefault="00501C43" w:rsidP="00501C43">
      <w:pPr>
        <w:pStyle w:val="a3"/>
      </w:pPr>
      <w:r>
        <w:t>г) 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501C43" w:rsidRDefault="00501C43" w:rsidP="00501C43">
      <w:pPr>
        <w:pStyle w:val="a3"/>
      </w:pPr>
      <w:r>
        <w:t>д) обеспечение соблюдения в органе местного самоуправления законных прав и интересов муниципального служащего, сообщившего о ставшем ему известном факте коррупции;</w:t>
      </w:r>
    </w:p>
    <w:p w:rsidR="00501C43" w:rsidRDefault="00501C43" w:rsidP="00501C43">
      <w:pPr>
        <w:pStyle w:val="a3"/>
      </w:pPr>
      <w:r>
        <w:t>е) обеспечение реализации муниципальными служащими обязанности уведомлять работодателя,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01C43" w:rsidRDefault="00501C43" w:rsidP="00501C43">
      <w:pPr>
        <w:pStyle w:val="a3"/>
      </w:pPr>
      <w:r>
        <w:t>ж) осуществление проверки:</w:t>
      </w:r>
    </w:p>
    <w:p w:rsidR="00501C43" w:rsidRDefault="00501C43" w:rsidP="00501C43">
      <w:pPr>
        <w:pStyle w:val="a3"/>
      </w:pPr>
      <w: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501C43" w:rsidRDefault="00501C43" w:rsidP="00501C43">
      <w:pPr>
        <w:pStyle w:val="a3"/>
      </w:pPr>
      <w:r>
        <w:t>достоверности и полноты сведений о доходах,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501C43" w:rsidRDefault="00501C43" w:rsidP="00501C43">
      <w:pPr>
        <w:pStyle w:val="a3"/>
      </w:pPr>
      <w: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501C43" w:rsidRDefault="00501C43" w:rsidP="00501C43">
      <w:pPr>
        <w:pStyle w:val="a3"/>
      </w:pPr>
      <w: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501C43" w:rsidRDefault="00501C43" w:rsidP="00501C43">
      <w:pPr>
        <w:pStyle w:val="a3"/>
      </w:pPr>
      <w:r>
        <w:t>з) подготовка в пределах своей компетенции проектов нормативных правовых актов по вопросам противодействия коррупции;</w:t>
      </w:r>
    </w:p>
    <w:p w:rsidR="00501C43" w:rsidRDefault="00501C43" w:rsidP="00501C43">
      <w:pPr>
        <w:pStyle w:val="a3"/>
      </w:pPr>
      <w:r>
        <w:t>и) анализ сведений:</w:t>
      </w:r>
    </w:p>
    <w:p w:rsidR="00501C43" w:rsidRDefault="00501C43" w:rsidP="00501C43">
      <w:pPr>
        <w:pStyle w:val="a3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501C43" w:rsidRDefault="00501C43" w:rsidP="00501C43">
      <w:pPr>
        <w:pStyle w:val="a3"/>
      </w:pPr>
      <w: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501C43" w:rsidRDefault="00501C43" w:rsidP="00501C43">
      <w:pPr>
        <w:pStyle w:val="a3"/>
      </w:pPr>
      <w: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501C43" w:rsidRDefault="00501C43" w:rsidP="00501C43">
      <w:pPr>
        <w:pStyle w:val="a3"/>
      </w:pPr>
      <w:r>
        <w:t>о соблюдении гражданами, замещавшими должности муниципальной службы,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законами;</w:t>
      </w:r>
    </w:p>
    <w:p w:rsidR="00501C43" w:rsidRDefault="00501C43" w:rsidP="00501C43">
      <w:pPr>
        <w:pStyle w:val="a3"/>
      </w:pPr>
      <w:r>
        <w:t>к) 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органа местного самоуправления в сети "Интернет", а также в обеспечении предоставления этих сведений средствам массовой информации для опубликования;</w:t>
      </w:r>
    </w:p>
    <w:p w:rsidR="00501C43" w:rsidRDefault="00501C43" w:rsidP="00501C43">
      <w:pPr>
        <w:pStyle w:val="a3"/>
      </w:pPr>
      <w:r>
        <w:t>л) организация в пределах своей компетенции антикоррупционного просвещения муниципальных служащих;</w:t>
      </w:r>
    </w:p>
    <w:p w:rsidR="00501C43" w:rsidRDefault="00501C43" w:rsidP="00501C43">
      <w:pPr>
        <w:pStyle w:val="a3"/>
      </w:pPr>
      <w:r>
        <w:t>м) осуществление иных функций в области противодействия коррупции в соответствии с законодательством Российской Федерации.</w:t>
      </w:r>
    </w:p>
    <w:p w:rsidR="00501C43" w:rsidRDefault="00501C43" w:rsidP="00501C43">
      <w:pPr>
        <w:pStyle w:val="a3"/>
      </w:pPr>
      <w:r>
        <w:t>7. В целях реализации своих функций подразделение по профилактике коррупционных правонарушений:</w:t>
      </w:r>
    </w:p>
    <w:p w:rsidR="00501C43" w:rsidRDefault="00501C43" w:rsidP="00501C43">
      <w:pPr>
        <w:pStyle w:val="a3"/>
      </w:pPr>
      <w:r>
        <w:lastRenderedPageBreak/>
        <w:t>а) 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501C43" w:rsidRDefault="00501C43" w:rsidP="00501C43">
      <w:pPr>
        <w:pStyle w:val="a3"/>
      </w:pPr>
      <w:r>
        <w:t>б) подготавливает для направления в установленном порядке в органы прокуратуры Российской Федерации, иные федеральные государственные органы, территориальные органы федеральных государственных органов, органы местного самоуправления, на предприятия, в организации и общественные объединения запросы об имеющихся у них сведениях о доходах,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501C43" w:rsidRDefault="00501C43" w:rsidP="00501C43">
      <w:pPr>
        <w:pStyle w:val="a3"/>
      </w:pPr>
      <w:r>
        <w:t>в) осуществляет в пределах своей компетенции взаимодействие с правоохранительными органами, гражданами, институтами гражданского общества, средствами массовой информации, научными и другими организациями;</w:t>
      </w:r>
    </w:p>
    <w:p w:rsidR="00501C43" w:rsidRDefault="00501C43" w:rsidP="00501C43">
      <w:pPr>
        <w:pStyle w:val="a3"/>
      </w:pPr>
      <w:r>
        <w:t>г) 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об имуществе и обязательствах имущественного характера и по иным материалам;</w:t>
      </w:r>
    </w:p>
    <w:p w:rsidR="00501C43" w:rsidRDefault="00501C43" w:rsidP="00501C43">
      <w:pPr>
        <w:pStyle w:val="a3"/>
      </w:pPr>
      <w:r>
        <w:t>д) получает в пределах своей компетенции информацию от физических и юридических лиц (с их согласия);</w:t>
      </w:r>
    </w:p>
    <w:p w:rsidR="00501C43" w:rsidRDefault="00501C43" w:rsidP="00501C43">
      <w:pPr>
        <w:pStyle w:val="a3"/>
      </w:pPr>
      <w:r>
        <w:t>е) представляет в комиссию по соблюдению требований к служебному поведению и урегулированию конфликта интересов, образованную в органе местного самоуправления, информацию и материалы, необходимые для работы этой комиссии;</w:t>
      </w:r>
    </w:p>
    <w:p w:rsidR="00501C43" w:rsidRDefault="00501C43" w:rsidP="00501C43">
      <w:pPr>
        <w:pStyle w:val="a3"/>
      </w:pPr>
      <w:r>
        <w:t>ж) проводит иные мероприятия, направленные на противодействие коррупции.</w:t>
      </w:r>
    </w:p>
    <w:p w:rsidR="00B77F78" w:rsidRDefault="00B77F78"/>
    <w:sectPr w:rsidR="00B77F78" w:rsidSect="0050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FF"/>
    <w:rsid w:val="00501C43"/>
    <w:rsid w:val="006A4BFF"/>
    <w:rsid w:val="00B7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35B72-B317-494F-BDB1-D34F00D6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01C43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C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C43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1C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501C43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3">
    <w:name w:val="Нормальный"/>
    <w:basedOn w:val="Standard"/>
    <w:rsid w:val="00501C43"/>
  </w:style>
  <w:style w:type="paragraph" w:styleId="a4">
    <w:name w:val="Body Text"/>
    <w:basedOn w:val="a"/>
    <w:link w:val="a5"/>
    <w:semiHidden/>
    <w:unhideWhenUsed/>
    <w:rsid w:val="00501C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01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1242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2024-04-18T08:51:00Z</dcterms:created>
  <dcterms:modified xsi:type="dcterms:W3CDTF">2024-04-18T08:56:00Z</dcterms:modified>
</cp:coreProperties>
</file>